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109" w:rsidRPr="00BA116C" w:rsidRDefault="00421109" w:rsidP="00BA116C">
      <w:pPr>
        <w:spacing w:line="360" w:lineRule="auto"/>
        <w:ind w:hanging="142"/>
        <w:jc w:val="both"/>
      </w:pPr>
      <w:bookmarkStart w:id="0" w:name="_GoBack"/>
      <w:r w:rsidRPr="00BA116C">
        <w:rPr>
          <w:i/>
        </w:rPr>
        <w:t>Автор</w:t>
      </w:r>
      <w:r w:rsidRPr="00BA116C">
        <w:t xml:space="preserve">: Рожкова Марина Михайловна, </w:t>
      </w:r>
    </w:p>
    <w:p w:rsidR="00421109" w:rsidRPr="00BA116C" w:rsidRDefault="00421109" w:rsidP="00BA116C">
      <w:pPr>
        <w:spacing w:line="360" w:lineRule="auto"/>
        <w:ind w:hanging="142"/>
        <w:jc w:val="both"/>
      </w:pPr>
      <w:r w:rsidRPr="00BA116C">
        <w:t xml:space="preserve">учитель начальных классов </w:t>
      </w:r>
    </w:p>
    <w:p w:rsidR="00421109" w:rsidRPr="00BA116C" w:rsidRDefault="00421109" w:rsidP="00BA116C">
      <w:pPr>
        <w:spacing w:line="360" w:lineRule="auto"/>
        <w:ind w:hanging="142"/>
        <w:jc w:val="both"/>
      </w:pPr>
      <w:r w:rsidRPr="00BA116C">
        <w:t xml:space="preserve">МБОУ СОШ №2 </w:t>
      </w:r>
      <w:proofErr w:type="spellStart"/>
      <w:r w:rsidRPr="00BA116C">
        <w:t>г</w:t>
      </w:r>
      <w:proofErr w:type="gramStart"/>
      <w:r w:rsidRPr="00BA116C">
        <w:t>.Г</w:t>
      </w:r>
      <w:proofErr w:type="gramEnd"/>
      <w:r w:rsidRPr="00BA116C">
        <w:t>улькевичи</w:t>
      </w:r>
      <w:proofErr w:type="spellEnd"/>
    </w:p>
    <w:p w:rsidR="00421109" w:rsidRPr="00BA116C" w:rsidRDefault="00421109" w:rsidP="00BA116C">
      <w:pPr>
        <w:spacing w:line="360" w:lineRule="auto"/>
        <w:ind w:hanging="142"/>
        <w:jc w:val="both"/>
      </w:pPr>
    </w:p>
    <w:p w:rsidR="00CA44E5" w:rsidRPr="00BA116C" w:rsidRDefault="00CA44E5" w:rsidP="00BA116C">
      <w:pPr>
        <w:spacing w:line="360" w:lineRule="auto"/>
        <w:rPr>
          <w:rFonts w:cs="Helvetica"/>
          <w:b/>
          <w:color w:val="333333"/>
        </w:rPr>
      </w:pPr>
      <w:r w:rsidRPr="00BA116C">
        <w:rPr>
          <w:rFonts w:cs="Helvetica"/>
          <w:b/>
          <w:color w:val="333333"/>
        </w:rPr>
        <w:t>Системно-</w:t>
      </w:r>
      <w:proofErr w:type="spellStart"/>
      <w:r w:rsidRPr="00BA116C">
        <w:rPr>
          <w:rFonts w:cs="Helvetica"/>
          <w:b/>
          <w:color w:val="333333"/>
        </w:rPr>
        <w:t>деятельностный</w:t>
      </w:r>
      <w:proofErr w:type="spellEnd"/>
      <w:r w:rsidRPr="00BA116C">
        <w:rPr>
          <w:rFonts w:cs="Helvetica"/>
          <w:b/>
          <w:color w:val="333333"/>
        </w:rPr>
        <w:t xml:space="preserve"> подход</w:t>
      </w:r>
      <w:r w:rsidR="00421109" w:rsidRPr="00BA116C">
        <w:rPr>
          <w:rFonts w:cs="Helvetica"/>
          <w:b/>
          <w:color w:val="333333"/>
        </w:rPr>
        <w:t xml:space="preserve"> </w:t>
      </w:r>
      <w:r w:rsidRPr="00BA116C">
        <w:rPr>
          <w:rFonts w:cs="Helvetica"/>
          <w:b/>
          <w:color w:val="333333"/>
        </w:rPr>
        <w:t>в обучении младших школьников</w:t>
      </w:r>
    </w:p>
    <w:p w:rsidR="00CA44E5" w:rsidRPr="00BA116C" w:rsidRDefault="00CA44E5" w:rsidP="00BA116C">
      <w:pPr>
        <w:spacing w:line="360" w:lineRule="auto"/>
        <w:jc w:val="center"/>
        <w:rPr>
          <w:rFonts w:cs="Helvetica"/>
          <w:b/>
          <w:color w:val="333333"/>
        </w:rPr>
      </w:pPr>
      <w:r w:rsidRPr="00BA116C">
        <w:rPr>
          <w:rFonts w:cs="Helvetica"/>
          <w:b/>
          <w:color w:val="333333"/>
        </w:rPr>
        <w:t>как основа реализации ФГОС</w:t>
      </w:r>
    </w:p>
    <w:bookmarkEnd w:id="0"/>
    <w:p w:rsidR="001C1D52" w:rsidRPr="00BA116C" w:rsidRDefault="00A27257" w:rsidP="00BA116C">
      <w:pPr>
        <w:spacing w:line="360" w:lineRule="auto"/>
        <w:jc w:val="both"/>
      </w:pPr>
      <w:r>
        <w:t xml:space="preserve">    </w:t>
      </w:r>
    </w:p>
    <w:p w:rsidR="00A8117A" w:rsidRPr="00BA116C" w:rsidRDefault="00A8117A" w:rsidP="00BA116C">
      <w:pPr>
        <w:spacing w:line="360" w:lineRule="auto"/>
        <w:ind w:firstLine="708"/>
        <w:jc w:val="both"/>
      </w:pPr>
      <w:r w:rsidRPr="00BA116C">
        <w:t>Системно-</w:t>
      </w:r>
      <w:proofErr w:type="spellStart"/>
      <w:r w:rsidRPr="00BA116C">
        <w:t>деятельностный</w:t>
      </w:r>
      <w:proofErr w:type="spellEnd"/>
      <w:r w:rsidRPr="00BA116C">
        <w:t xml:space="preserve"> подход – методологическая основа стандартов начального общего образования нового поколения. Системно-</w:t>
      </w:r>
      <w:proofErr w:type="spellStart"/>
      <w:r w:rsidRPr="00BA116C">
        <w:t>деятельностный</w:t>
      </w:r>
      <w:proofErr w:type="spellEnd"/>
      <w:r w:rsidRPr="00BA116C">
        <w:t xml:space="preserve">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 </w:t>
      </w:r>
    </w:p>
    <w:p w:rsidR="00A8117A" w:rsidRPr="00BA116C" w:rsidRDefault="00A8117A" w:rsidP="00BA116C">
      <w:pPr>
        <w:shd w:val="clear" w:color="auto" w:fill="FFFFFF"/>
        <w:spacing w:line="360" w:lineRule="auto"/>
        <w:ind w:right="-5"/>
        <w:jc w:val="both"/>
        <w:rPr>
          <w:color w:val="000000"/>
          <w:spacing w:val="-5"/>
          <w:w w:val="108"/>
        </w:rPr>
      </w:pPr>
      <w:r w:rsidRPr="00BA116C">
        <w:t xml:space="preserve">         </w:t>
      </w:r>
      <w:proofErr w:type="spellStart"/>
      <w:r w:rsidRPr="00BA116C">
        <w:rPr>
          <w:color w:val="000000"/>
          <w:spacing w:val="-7"/>
          <w:w w:val="108"/>
        </w:rPr>
        <w:t>Деятельностный</w:t>
      </w:r>
      <w:proofErr w:type="spellEnd"/>
      <w:r w:rsidRPr="00BA116C">
        <w:rPr>
          <w:color w:val="000000"/>
          <w:spacing w:val="-7"/>
          <w:w w:val="108"/>
        </w:rPr>
        <w:t xml:space="preserve"> метод обучения младших школьников, сни</w:t>
      </w:r>
      <w:r w:rsidRPr="00BA116C">
        <w:rPr>
          <w:color w:val="000000"/>
          <w:spacing w:val="-5"/>
          <w:w w:val="108"/>
        </w:rPr>
        <w:t xml:space="preserve">мает у учащихся страх перед ошибкой, учит воспринимать неудачу </w:t>
      </w:r>
      <w:r w:rsidRPr="00BA116C">
        <w:rPr>
          <w:color w:val="000000"/>
          <w:spacing w:val="-9"/>
          <w:w w:val="108"/>
        </w:rPr>
        <w:t>не как трагедию, а как сигнал для ее исправления. Такой подход к решению проблем, особенно в трудных ситуациях, необходим и в жиз</w:t>
      </w:r>
      <w:r w:rsidRPr="00BA116C">
        <w:rPr>
          <w:color w:val="000000"/>
          <w:w w:val="108"/>
        </w:rPr>
        <w:t xml:space="preserve">ни: в случае неудачи не впадать в уныние, а искать и находить </w:t>
      </w:r>
      <w:r w:rsidRPr="00BA116C">
        <w:rPr>
          <w:color w:val="000000"/>
          <w:spacing w:val="-8"/>
          <w:w w:val="108"/>
        </w:rPr>
        <w:t xml:space="preserve">конструктивный путь. </w:t>
      </w:r>
    </w:p>
    <w:p w:rsidR="001C1D52" w:rsidRPr="00BA116C" w:rsidRDefault="00A8117A" w:rsidP="00BA116C">
      <w:pPr>
        <w:spacing w:line="360" w:lineRule="auto"/>
        <w:jc w:val="both"/>
      </w:pPr>
      <w:r w:rsidRPr="00BA116C">
        <w:t xml:space="preserve">         Обучать деятельности – это, значит, делать учение мотивированным, учить ребенка самостоятельно ставить перед собой цель и находить пути, в том числе средства, ее достижения; </w:t>
      </w:r>
      <w:proofErr w:type="gramStart"/>
      <w:r w:rsidRPr="00BA116C">
        <w:t>помогать ребенку сформировать</w:t>
      </w:r>
      <w:proofErr w:type="gramEnd"/>
      <w:r w:rsidRPr="00BA116C">
        <w:t xml:space="preserve"> у себя умения контроля и самоконтроля, оценки и самооценки.</w:t>
      </w:r>
      <w:r w:rsidR="00F32C5E">
        <w:t xml:space="preserve"> </w:t>
      </w:r>
      <w:r w:rsidR="001C1D52" w:rsidRPr="00BA116C">
        <w:t>Строя урок, необходимо определить не только то, какие знания должны быть ус</w:t>
      </w:r>
      <w:r w:rsidR="001C1D52" w:rsidRPr="00BA116C">
        <w:softHyphen/>
        <w:t>воены, но и на каком уровне они должны быть усвоены на уроке. Но так как урок - это звено целостного учебного процесса, то не на каждом уроке основное его содержание может быть усвоено на всех трех уровнях:</w:t>
      </w:r>
    </w:p>
    <w:p w:rsidR="001C1D52" w:rsidRPr="00BA116C" w:rsidRDefault="001C1D52" w:rsidP="00BA116C">
      <w:pPr>
        <w:widowControl w:val="0"/>
        <w:numPr>
          <w:ilvl w:val="0"/>
          <w:numId w:val="1"/>
        </w:numPr>
        <w:autoSpaceDE w:val="0"/>
        <w:autoSpaceDN w:val="0"/>
        <w:adjustRightInd w:val="0"/>
        <w:spacing w:line="360" w:lineRule="auto"/>
        <w:ind w:right="-1"/>
        <w:jc w:val="both"/>
      </w:pPr>
      <w:r w:rsidRPr="00BA116C">
        <w:t>на уровне восприятия, осмысления и запоминания;</w:t>
      </w:r>
    </w:p>
    <w:p w:rsidR="001C1D52" w:rsidRPr="00BA116C" w:rsidRDefault="001C1D52" w:rsidP="00BA116C">
      <w:pPr>
        <w:widowControl w:val="0"/>
        <w:numPr>
          <w:ilvl w:val="0"/>
          <w:numId w:val="1"/>
        </w:numPr>
        <w:autoSpaceDE w:val="0"/>
        <w:autoSpaceDN w:val="0"/>
        <w:adjustRightInd w:val="0"/>
        <w:spacing w:line="360" w:lineRule="auto"/>
        <w:ind w:right="-1"/>
        <w:jc w:val="both"/>
      </w:pPr>
      <w:r w:rsidRPr="00BA116C">
        <w:t>на уровне применения знаний по образцу;</w:t>
      </w:r>
    </w:p>
    <w:p w:rsidR="001C1D52" w:rsidRPr="00BA116C" w:rsidRDefault="001C1D52" w:rsidP="00BA116C">
      <w:pPr>
        <w:widowControl w:val="0"/>
        <w:numPr>
          <w:ilvl w:val="0"/>
          <w:numId w:val="1"/>
        </w:numPr>
        <w:autoSpaceDE w:val="0"/>
        <w:autoSpaceDN w:val="0"/>
        <w:adjustRightInd w:val="0"/>
        <w:spacing w:line="360" w:lineRule="auto"/>
        <w:ind w:right="-1"/>
        <w:jc w:val="both"/>
      </w:pPr>
      <w:r w:rsidRPr="00BA116C">
        <w:t>на уровне применения знаний в новой ситуации. Современное содержание обра</w:t>
      </w:r>
      <w:r w:rsidRPr="00BA116C">
        <w:softHyphen/>
        <w:t>зования и закономерности процесса обучения в целом и усвоения, в частности, опреде</w:t>
      </w:r>
      <w:r w:rsidRPr="00BA116C">
        <w:softHyphen/>
        <w:t>ляются непременных требований к уроку, которые необходимо учитывать.</w:t>
      </w:r>
    </w:p>
    <w:p w:rsidR="001C1D52" w:rsidRPr="00BA116C" w:rsidRDefault="001C1D52" w:rsidP="00BA116C">
      <w:pPr>
        <w:spacing w:line="360" w:lineRule="auto"/>
        <w:jc w:val="both"/>
      </w:pPr>
      <w:r w:rsidRPr="00BA116C">
        <w:t>1. Урок должен предусматривать не только изложение материала, содержания, но и задания, предполагающие применение усвоенных знаний на практике.</w:t>
      </w:r>
    </w:p>
    <w:p w:rsidR="001C1D52" w:rsidRPr="00BA116C" w:rsidRDefault="001C1D52" w:rsidP="00BA116C">
      <w:pPr>
        <w:spacing w:line="360" w:lineRule="auto"/>
        <w:jc w:val="both"/>
      </w:pPr>
      <w:r w:rsidRPr="00BA116C">
        <w:t>2. Часть этих знаний должна быть получена учащимися в процессе само</w:t>
      </w:r>
      <w:r w:rsidRPr="00BA116C">
        <w:softHyphen/>
        <w:t>стоятельного поиска путем решения поисковых задач, насколько поиск таких знаний доступен для учащихся соответствующего возраста, настолько важны способы дея</w:t>
      </w:r>
      <w:r w:rsidRPr="00BA116C">
        <w:softHyphen/>
        <w:t>тельности, которыми ученик овладевает в процессе поиска.</w:t>
      </w:r>
    </w:p>
    <w:p w:rsidR="001C1D52" w:rsidRPr="00BA116C" w:rsidRDefault="001C1D52" w:rsidP="00BA116C">
      <w:pPr>
        <w:spacing w:line="360" w:lineRule="auto"/>
        <w:jc w:val="both"/>
      </w:pPr>
      <w:r w:rsidRPr="00BA116C">
        <w:lastRenderedPageBreak/>
        <w:t>3. Изложение учебного материала на уроке может и должно быть вариативным по своей структуре. В одних случаях излагается готовая информация в форме объяснения и с помощью иллюстраций. В других случаях материал изучается путем постановки учителем проблемы и раскрытия им путей ее доказательного решения.</w:t>
      </w:r>
    </w:p>
    <w:p w:rsidR="001C1D52" w:rsidRPr="00BA116C" w:rsidRDefault="001C1D52" w:rsidP="00BA116C">
      <w:pPr>
        <w:spacing w:line="360" w:lineRule="auto"/>
        <w:jc w:val="both"/>
      </w:pPr>
      <w:r w:rsidRPr="00BA116C">
        <w:t>4. Ни один урок не может решать всех задач обучения. Он является частью темы, курса, учебного предмета. Важно всегда сознавать, какое место он занимает в системе учебного предмета, каковы его дидактические цели. Урок должен быть логической единицей темы, раздела, курса. Урок - это педагогическое произведение, и поэтому он должен отличаться целостностью, внутренней взаимосвязанностью частей, единой ло</w:t>
      </w:r>
      <w:r w:rsidRPr="00BA116C">
        <w:softHyphen/>
        <w:t>гикой развертывания деятельности учителя и учащихся.</w:t>
      </w:r>
    </w:p>
    <w:p w:rsidR="001C1D52" w:rsidRPr="00BA116C" w:rsidRDefault="001C1D52" w:rsidP="00BA116C">
      <w:pPr>
        <w:spacing w:line="360" w:lineRule="auto"/>
        <w:jc w:val="both"/>
      </w:pPr>
      <w:r w:rsidRPr="00BA116C">
        <w:t>Соблюдая основные требования к уроку, учитель вносит как в осуществление этих требований, так и в сочетание компонентов урока свое искусство, свой методический почерк, зависящий как от характера класса, так и от его индивидуальных черт.</w:t>
      </w:r>
    </w:p>
    <w:p w:rsidR="001C1D52" w:rsidRPr="00BA116C" w:rsidRDefault="001C1D52" w:rsidP="00BA116C">
      <w:pPr>
        <w:spacing w:line="360" w:lineRule="auto"/>
        <w:jc w:val="both"/>
      </w:pPr>
      <w:r w:rsidRPr="00BA116C">
        <w:t>Структура каждого урока в соответствии с его логикой должна быть четкой, со строгим переходом от одной части урока к другой в соответствии с дидактической це</w:t>
      </w:r>
      <w:r w:rsidRPr="00BA116C">
        <w:softHyphen/>
        <w:t>лью урока и закономерностями процесса обучения. Но этими частями являются не тра</w:t>
      </w:r>
      <w:r w:rsidRPr="00BA116C">
        <w:softHyphen/>
        <w:t>диционный опрос, изучение нового материала, закрепление усвоенного и т.д., а шаги, обусловливающие движение к цели урока, т.е. усвоение его содержания.</w:t>
      </w:r>
    </w:p>
    <w:p w:rsidR="001C1D52" w:rsidRPr="00BA116C" w:rsidRDefault="001C1D52" w:rsidP="00BA116C">
      <w:pPr>
        <w:spacing w:line="360" w:lineRule="auto"/>
        <w:jc w:val="both"/>
      </w:pPr>
      <w:r w:rsidRPr="00BA116C">
        <w:t>5. На уроке должно осуществляться закрепление знаний посредством воспроизве</w:t>
      </w:r>
      <w:r w:rsidRPr="00BA116C">
        <w:softHyphen/>
        <w:t>дения знаний учащимися, упражнений в навыках и умениях путем выполнения заданий на применение знаний в измененной ситуации.</w:t>
      </w:r>
    </w:p>
    <w:p w:rsidR="001C1D52" w:rsidRPr="00BA116C" w:rsidRDefault="001C1D52" w:rsidP="00BA116C">
      <w:pPr>
        <w:spacing w:line="360" w:lineRule="auto"/>
        <w:jc w:val="both"/>
      </w:pPr>
      <w:r w:rsidRPr="00BA116C">
        <w:t>6. Учебный процесс немыслим без неоднократного повторения содержания знаний и умений. Форма повторения может быть различной, в зависимости от целей урока и его содержания.</w:t>
      </w:r>
    </w:p>
    <w:p w:rsidR="00044D4E" w:rsidRPr="00BA116C" w:rsidRDefault="001C1D52" w:rsidP="00BA116C">
      <w:pPr>
        <w:spacing w:line="360" w:lineRule="auto"/>
        <w:jc w:val="both"/>
      </w:pPr>
      <w:r w:rsidRPr="00BA116C">
        <w:t xml:space="preserve">7. На уроках должен быть систематический и планомерный </w:t>
      </w:r>
      <w:proofErr w:type="gramStart"/>
      <w:r w:rsidRPr="00BA116C">
        <w:t>контроль за</w:t>
      </w:r>
      <w:proofErr w:type="gramEnd"/>
      <w:r w:rsidRPr="00BA116C">
        <w:t xml:space="preserve"> качеством усвоения знаний учащимися. Главный критерий качества урока - не применение тех или иных видов работы, а </w:t>
      </w:r>
      <w:proofErr w:type="spellStart"/>
      <w:r w:rsidRPr="00BA116C">
        <w:t>обученность</w:t>
      </w:r>
      <w:proofErr w:type="spellEnd"/>
      <w:r w:rsidRPr="00BA116C">
        <w:t xml:space="preserve"> учащихся, достижение целей урока. Культура учителя, его интеллектуальный и нравственный облик являются одним из главных ус</w:t>
      </w:r>
      <w:r w:rsidRPr="00BA116C">
        <w:softHyphen/>
        <w:t>ловий эффективности урока.</w:t>
      </w:r>
    </w:p>
    <w:p w:rsidR="00044D4E" w:rsidRPr="00BA116C" w:rsidRDefault="00044D4E" w:rsidP="00BA116C">
      <w:pPr>
        <w:spacing w:line="360" w:lineRule="auto"/>
        <w:jc w:val="both"/>
      </w:pPr>
      <w:r w:rsidRPr="00BA116C">
        <w:t xml:space="preserve">          </w:t>
      </w:r>
      <w:r w:rsidR="001C1D52" w:rsidRPr="00BA116C">
        <w:rPr>
          <w:b/>
          <w:bCs/>
        </w:rPr>
        <w:t>Системно</w:t>
      </w:r>
      <w:r w:rsidR="001C1D52" w:rsidRPr="00BA116C">
        <w:t>-</w:t>
      </w:r>
      <w:proofErr w:type="spellStart"/>
      <w:r w:rsidR="001C1D52" w:rsidRPr="00BA116C">
        <w:rPr>
          <w:b/>
          <w:bCs/>
        </w:rPr>
        <w:t>деятельностный</w:t>
      </w:r>
      <w:proofErr w:type="spellEnd"/>
      <w:r w:rsidR="001C1D52" w:rsidRPr="00BA116C">
        <w:rPr>
          <w:b/>
          <w:bCs/>
        </w:rPr>
        <w:t xml:space="preserve"> подход</w:t>
      </w:r>
      <w:r w:rsidR="001C1D52" w:rsidRPr="00BA116C">
        <w:t xml:space="preserve"> - методологическая основа </w:t>
      </w:r>
      <w:r w:rsidR="001C1D52" w:rsidRPr="00BA116C">
        <w:rPr>
          <w:b/>
          <w:bCs/>
        </w:rPr>
        <w:t>стандартов</w:t>
      </w:r>
      <w:r w:rsidR="001C1D52" w:rsidRPr="00BA116C">
        <w:t xml:space="preserve"> начального общего образования </w:t>
      </w:r>
      <w:r w:rsidR="001C1D52" w:rsidRPr="00BA116C">
        <w:rPr>
          <w:b/>
          <w:bCs/>
        </w:rPr>
        <w:t>нового</w:t>
      </w:r>
      <w:r w:rsidR="001C1D52" w:rsidRPr="00BA116C">
        <w:t xml:space="preserve"> поколения. Так как основной формой организации обучения является урок, то необходимо знать принципы построения урока, примерную типологию уроков и критерии оценивания урока в рамках системно-</w:t>
      </w:r>
      <w:proofErr w:type="spellStart"/>
      <w:r w:rsidR="001C1D52" w:rsidRPr="00BA116C">
        <w:t>деятельностного</w:t>
      </w:r>
      <w:proofErr w:type="spellEnd"/>
      <w:r w:rsidR="001C1D52" w:rsidRPr="00BA116C">
        <w:t xml:space="preserve"> подхода.</w:t>
      </w:r>
    </w:p>
    <w:p w:rsidR="001C1D52" w:rsidRPr="00BA116C" w:rsidRDefault="00044D4E" w:rsidP="00BA116C">
      <w:pPr>
        <w:spacing w:line="360" w:lineRule="auto"/>
        <w:jc w:val="both"/>
      </w:pPr>
      <w:r w:rsidRPr="00BA116C">
        <w:lastRenderedPageBreak/>
        <w:t xml:space="preserve">          </w:t>
      </w:r>
      <w:r w:rsidR="001C1D52" w:rsidRPr="00BA116C">
        <w:t xml:space="preserve">Реализация технологии </w:t>
      </w:r>
      <w:proofErr w:type="spellStart"/>
      <w:r w:rsidR="001C1D52" w:rsidRPr="00BA116C">
        <w:t>деятельностного</w:t>
      </w:r>
      <w:proofErr w:type="spellEnd"/>
      <w:r w:rsidR="001C1D52" w:rsidRPr="00BA116C">
        <w:t xml:space="preserve"> метода в практическом преподавании обеспечивается следующей </w:t>
      </w:r>
      <w:r w:rsidR="001C1D52" w:rsidRPr="00BA116C">
        <w:rPr>
          <w:rStyle w:val="a5"/>
        </w:rPr>
        <w:t>системой дидактических принципов:</w:t>
      </w:r>
    </w:p>
    <w:p w:rsidR="00044D4E" w:rsidRPr="00BA116C" w:rsidRDefault="001C1D52" w:rsidP="00BA116C">
      <w:pPr>
        <w:pStyle w:val="a3"/>
        <w:spacing w:line="360" w:lineRule="auto"/>
        <w:jc w:val="both"/>
      </w:pPr>
      <w:r w:rsidRPr="00BA116C">
        <w:t>1) Принцип</w:t>
      </w:r>
      <w:r w:rsidRPr="00BA116C">
        <w:rPr>
          <w:i/>
        </w:rPr>
        <w:t xml:space="preserve"> </w:t>
      </w:r>
      <w:r w:rsidRPr="00BA116C">
        <w:rPr>
          <w:b/>
          <w:i/>
        </w:rPr>
        <w:t>деятельности</w:t>
      </w:r>
      <w:r w:rsidRPr="00BA116C">
        <w:t xml:space="preserve">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BA116C">
        <w:t>деятельностных</w:t>
      </w:r>
      <w:proofErr w:type="spellEnd"/>
      <w:r w:rsidRPr="00BA116C">
        <w:t xml:space="preserve"> способностей, </w:t>
      </w:r>
      <w:proofErr w:type="spellStart"/>
      <w:r w:rsidRPr="00BA116C">
        <w:t>общеучебных</w:t>
      </w:r>
      <w:proofErr w:type="spellEnd"/>
      <w:r w:rsidRPr="00BA116C">
        <w:t xml:space="preserve"> умений.</w:t>
      </w:r>
    </w:p>
    <w:p w:rsidR="001C1D52" w:rsidRPr="00BA116C" w:rsidRDefault="001C1D52" w:rsidP="00BA116C">
      <w:pPr>
        <w:pStyle w:val="a3"/>
        <w:spacing w:line="360" w:lineRule="auto"/>
        <w:jc w:val="both"/>
      </w:pPr>
      <w:r w:rsidRPr="00BA116C">
        <w:t xml:space="preserve">2) Принцип </w:t>
      </w:r>
      <w:r w:rsidRPr="00BA116C">
        <w:rPr>
          <w:rStyle w:val="a4"/>
          <w:b/>
          <w:bCs/>
        </w:rPr>
        <w:t>непрерывности</w:t>
      </w:r>
      <w:r w:rsidRPr="00BA116C">
        <w:t xml:space="preserve">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1C1D52" w:rsidRPr="00BA116C" w:rsidRDefault="001C1D52" w:rsidP="00BA116C">
      <w:pPr>
        <w:pStyle w:val="a3"/>
        <w:spacing w:line="360" w:lineRule="auto"/>
        <w:jc w:val="both"/>
      </w:pPr>
      <w:r w:rsidRPr="00BA116C">
        <w:t xml:space="preserve">3) Принцип </w:t>
      </w:r>
      <w:r w:rsidRPr="00BA116C">
        <w:rPr>
          <w:rStyle w:val="a5"/>
          <w:i/>
          <w:iCs/>
        </w:rPr>
        <w:t>целостности</w:t>
      </w:r>
      <w:r w:rsidRPr="00BA116C">
        <w:t xml:space="preserve">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rsidR="001C1D52" w:rsidRPr="00BA116C" w:rsidRDefault="001C1D52" w:rsidP="00BA116C">
      <w:pPr>
        <w:pStyle w:val="a3"/>
        <w:spacing w:line="360" w:lineRule="auto"/>
        <w:jc w:val="both"/>
      </w:pPr>
      <w:r w:rsidRPr="00BA116C">
        <w:t xml:space="preserve">4) Принцип </w:t>
      </w:r>
      <w:r w:rsidRPr="00BA116C">
        <w:rPr>
          <w:rStyle w:val="a5"/>
          <w:i/>
          <w:iCs/>
        </w:rPr>
        <w:t>минимакса</w:t>
      </w:r>
      <w:r w:rsidRPr="00BA116C">
        <w:t xml:space="preserve">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1C1D52" w:rsidRPr="00BA116C" w:rsidRDefault="001C1D52" w:rsidP="00BA116C">
      <w:pPr>
        <w:pStyle w:val="a3"/>
        <w:spacing w:line="360" w:lineRule="auto"/>
        <w:jc w:val="both"/>
      </w:pPr>
      <w:r w:rsidRPr="00BA116C">
        <w:t xml:space="preserve">5) Принцип </w:t>
      </w:r>
      <w:r w:rsidRPr="00BA116C">
        <w:rPr>
          <w:rStyle w:val="a5"/>
          <w:i/>
          <w:iCs/>
        </w:rPr>
        <w:t>психологической комфортности</w:t>
      </w:r>
      <w:r w:rsidRPr="00BA116C">
        <w:t xml:space="preserve"> – предполагает снятие всех </w:t>
      </w:r>
      <w:proofErr w:type="spellStart"/>
      <w:r w:rsidRPr="00BA116C">
        <w:t>стрессообразующих</w:t>
      </w:r>
      <w:proofErr w:type="spellEnd"/>
      <w:r w:rsidRPr="00BA116C">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1C1D52" w:rsidRPr="00BA116C" w:rsidRDefault="001C1D52" w:rsidP="00BA116C">
      <w:pPr>
        <w:pStyle w:val="a3"/>
        <w:spacing w:line="360" w:lineRule="auto"/>
        <w:jc w:val="both"/>
      </w:pPr>
      <w:r w:rsidRPr="00BA116C">
        <w:t xml:space="preserve">6) Принцип </w:t>
      </w:r>
      <w:r w:rsidRPr="00BA116C">
        <w:rPr>
          <w:rStyle w:val="a5"/>
          <w:i/>
          <w:iCs/>
        </w:rPr>
        <w:t>вариативности</w:t>
      </w:r>
      <w:r w:rsidRPr="00BA116C">
        <w:t xml:space="preserve">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1C1D52" w:rsidRPr="00BA116C" w:rsidRDefault="001C1D52" w:rsidP="00BA116C">
      <w:pPr>
        <w:pStyle w:val="a3"/>
        <w:spacing w:line="360" w:lineRule="auto"/>
        <w:jc w:val="both"/>
      </w:pPr>
      <w:r w:rsidRPr="00BA116C">
        <w:t xml:space="preserve">7) Принцип </w:t>
      </w:r>
      <w:r w:rsidRPr="00BA116C">
        <w:rPr>
          <w:rStyle w:val="a4"/>
          <w:b/>
          <w:bCs/>
        </w:rPr>
        <w:t>творчества</w:t>
      </w:r>
      <w:r w:rsidRPr="00BA116C">
        <w:t xml:space="preserve">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rsidR="001C1D52" w:rsidRPr="00BA116C" w:rsidRDefault="001C1D52" w:rsidP="00BA116C">
      <w:pPr>
        <w:pStyle w:val="a3"/>
        <w:spacing w:line="360" w:lineRule="auto"/>
        <w:jc w:val="both"/>
      </w:pPr>
      <w:r w:rsidRPr="00BA116C">
        <w:t>Для построения урока в рамках ФГОС НОО важно понять, какими должны быть критерии результативности урока, вне зависимости от того, какой типологии мы придерживаемся.</w:t>
      </w:r>
    </w:p>
    <w:p w:rsidR="001C1D52" w:rsidRPr="00BA116C" w:rsidRDefault="001C1D52" w:rsidP="00BA116C">
      <w:pPr>
        <w:numPr>
          <w:ilvl w:val="0"/>
          <w:numId w:val="2"/>
        </w:numPr>
        <w:spacing w:before="100" w:beforeAutospacing="1" w:after="100" w:afterAutospacing="1" w:line="360" w:lineRule="auto"/>
        <w:jc w:val="both"/>
      </w:pPr>
      <w:r w:rsidRPr="00BA116C">
        <w:lastRenderedPageBreak/>
        <w:t>Цели урока задаются с тенденцией передачи функции от учителя к ученику.</w:t>
      </w:r>
    </w:p>
    <w:p w:rsidR="001C1D52" w:rsidRPr="00BA116C" w:rsidRDefault="001C1D52" w:rsidP="00BA116C">
      <w:pPr>
        <w:numPr>
          <w:ilvl w:val="0"/>
          <w:numId w:val="2"/>
        </w:numPr>
        <w:spacing w:before="100" w:beforeAutospacing="1" w:after="100" w:afterAutospacing="1" w:line="360" w:lineRule="auto"/>
        <w:jc w:val="both"/>
      </w:pPr>
      <w:r w:rsidRPr="00BA116C">
        <w:t>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w:t>
      </w:r>
    </w:p>
    <w:p w:rsidR="001C1D52" w:rsidRPr="00BA116C" w:rsidRDefault="001C1D52" w:rsidP="00BA116C">
      <w:pPr>
        <w:numPr>
          <w:ilvl w:val="0"/>
          <w:numId w:val="2"/>
        </w:numPr>
        <w:spacing w:before="100" w:beforeAutospacing="1" w:after="100" w:afterAutospacing="1" w:line="360" w:lineRule="auto"/>
        <w:jc w:val="both"/>
      </w:pPr>
      <w:r w:rsidRPr="00BA116C">
        <w:t>Используются разнообразные формы, методы и приемы обучения, повышающие степень активности учащихся в учебном процессе.</w:t>
      </w:r>
    </w:p>
    <w:p w:rsidR="001C1D52" w:rsidRPr="00BA116C" w:rsidRDefault="001C1D52" w:rsidP="00BA116C">
      <w:pPr>
        <w:numPr>
          <w:ilvl w:val="0"/>
          <w:numId w:val="2"/>
        </w:numPr>
        <w:spacing w:before="100" w:beforeAutospacing="1" w:after="100" w:afterAutospacing="1" w:line="360" w:lineRule="auto"/>
        <w:jc w:val="both"/>
      </w:pPr>
      <w:r w:rsidRPr="00BA116C">
        <w:t>Учитель владеет технологией диалога, обучает учащихся ставить и адресовать вопросы.</w:t>
      </w:r>
    </w:p>
    <w:p w:rsidR="001C1D52" w:rsidRPr="00BA116C" w:rsidRDefault="001C1D52" w:rsidP="00BA116C">
      <w:pPr>
        <w:numPr>
          <w:ilvl w:val="0"/>
          <w:numId w:val="2"/>
        </w:numPr>
        <w:spacing w:before="100" w:beforeAutospacing="1" w:after="100" w:afterAutospacing="1" w:line="360" w:lineRule="auto"/>
        <w:jc w:val="both"/>
      </w:pPr>
      <w:r w:rsidRPr="00BA116C">
        <w:t>Учитель эффективно (адекватно цели урока) сочетает репродуктивную и проблемную формы обучения, учит детей работать по правилу и творчески.</w:t>
      </w:r>
    </w:p>
    <w:p w:rsidR="001C1D52" w:rsidRPr="00BA116C" w:rsidRDefault="001C1D52" w:rsidP="00BA116C">
      <w:pPr>
        <w:numPr>
          <w:ilvl w:val="0"/>
          <w:numId w:val="2"/>
        </w:numPr>
        <w:spacing w:before="100" w:beforeAutospacing="1" w:after="100" w:afterAutospacing="1" w:line="360" w:lineRule="auto"/>
        <w:jc w:val="both"/>
      </w:pPr>
      <w:r w:rsidRPr="00BA116C">
        <w:t xml:space="preserve">На уроке задаются задачи и четкие критерии самоконтроля и самооценки (происходит специальное формирование контрольно-оценочной деятельности у </w:t>
      </w:r>
      <w:proofErr w:type="gramStart"/>
      <w:r w:rsidRPr="00BA116C">
        <w:t>обучающихся</w:t>
      </w:r>
      <w:proofErr w:type="gramEnd"/>
      <w:r w:rsidRPr="00BA116C">
        <w:t>).</w:t>
      </w:r>
    </w:p>
    <w:p w:rsidR="001C1D52" w:rsidRPr="00BA116C" w:rsidRDefault="001C1D52" w:rsidP="00BA116C">
      <w:pPr>
        <w:numPr>
          <w:ilvl w:val="0"/>
          <w:numId w:val="2"/>
        </w:numPr>
        <w:spacing w:before="100" w:beforeAutospacing="1" w:after="100" w:afterAutospacing="1" w:line="360" w:lineRule="auto"/>
        <w:jc w:val="both"/>
      </w:pPr>
      <w:r w:rsidRPr="00BA116C">
        <w:t>Учитель добивается осмысления учебного материала всеми учащимися, используя для этого специальные приемы.</w:t>
      </w:r>
    </w:p>
    <w:p w:rsidR="001C1D52" w:rsidRPr="00BA116C" w:rsidRDefault="001C1D52" w:rsidP="00BA116C">
      <w:pPr>
        <w:numPr>
          <w:ilvl w:val="0"/>
          <w:numId w:val="2"/>
        </w:numPr>
        <w:spacing w:before="100" w:beforeAutospacing="1" w:after="100" w:afterAutospacing="1" w:line="360" w:lineRule="auto"/>
        <w:jc w:val="both"/>
      </w:pPr>
      <w:r w:rsidRPr="00BA116C">
        <w:t>Учитель стремиться оценивать реальное продвижение каждого ученика, поощряет и поддерживает минимальные успехи.</w:t>
      </w:r>
    </w:p>
    <w:p w:rsidR="001C1D52" w:rsidRPr="00BA116C" w:rsidRDefault="001C1D52" w:rsidP="00BA116C">
      <w:pPr>
        <w:numPr>
          <w:ilvl w:val="0"/>
          <w:numId w:val="2"/>
        </w:numPr>
        <w:spacing w:before="100" w:beforeAutospacing="1" w:after="100" w:afterAutospacing="1" w:line="360" w:lineRule="auto"/>
        <w:jc w:val="both"/>
      </w:pPr>
      <w:r w:rsidRPr="00BA116C">
        <w:t>Учитель специально планирует коммуникативные задачи урока.</w:t>
      </w:r>
    </w:p>
    <w:p w:rsidR="001C1D52" w:rsidRPr="00BA116C" w:rsidRDefault="001C1D52" w:rsidP="00BA116C">
      <w:pPr>
        <w:numPr>
          <w:ilvl w:val="0"/>
          <w:numId w:val="2"/>
        </w:numPr>
        <w:spacing w:before="100" w:beforeAutospacing="1" w:after="100" w:afterAutospacing="1" w:line="360" w:lineRule="auto"/>
        <w:jc w:val="both"/>
      </w:pPr>
      <w:r w:rsidRPr="00BA116C">
        <w:t>Учитель принимает и поощряет, выражаемую учеником, собственную позицию, иное мнение, обучает корректным формам их выражения.</w:t>
      </w:r>
    </w:p>
    <w:p w:rsidR="001C1D52" w:rsidRPr="00BA116C" w:rsidRDefault="001C1D52" w:rsidP="00BA116C">
      <w:pPr>
        <w:numPr>
          <w:ilvl w:val="0"/>
          <w:numId w:val="2"/>
        </w:numPr>
        <w:spacing w:before="100" w:beforeAutospacing="1" w:after="100" w:afterAutospacing="1" w:line="360" w:lineRule="auto"/>
        <w:jc w:val="both"/>
      </w:pPr>
      <w:r w:rsidRPr="00BA116C">
        <w:t>Стиль, тон отношений, задаваемый на уроке, создают атмосферу сотрудничества, сотворчества, психологического комфорта.</w:t>
      </w:r>
    </w:p>
    <w:p w:rsidR="00B27A7E" w:rsidRDefault="001C1D52" w:rsidP="00BA116C">
      <w:pPr>
        <w:numPr>
          <w:ilvl w:val="0"/>
          <w:numId w:val="2"/>
        </w:numPr>
        <w:spacing w:before="100" w:beforeAutospacing="1" w:after="100" w:afterAutospacing="1" w:line="360" w:lineRule="auto"/>
        <w:jc w:val="both"/>
      </w:pPr>
      <w:proofErr w:type="gramStart"/>
      <w:r w:rsidRPr="00BA116C">
        <w:t>На уроке осуществляется глубокое личностное воздействие «учитель – ученик» (через отношения, совместную деятельность и т.д.</w:t>
      </w:r>
      <w:proofErr w:type="gramEnd"/>
    </w:p>
    <w:p w:rsidR="00E21DB1" w:rsidRPr="00E21DB1" w:rsidRDefault="00E21DB1" w:rsidP="00F82F0D">
      <w:pPr>
        <w:spacing w:before="100" w:beforeAutospacing="1" w:after="100" w:afterAutospacing="1" w:line="360" w:lineRule="auto"/>
        <w:jc w:val="both"/>
      </w:pPr>
      <w:r w:rsidRPr="00E21DB1">
        <w:rPr>
          <w:color w:val="000000"/>
        </w:rPr>
        <w:t>Т</w:t>
      </w:r>
      <w:r w:rsidRPr="00E21DB1">
        <w:rPr>
          <w:color w:val="000000"/>
        </w:rPr>
        <w:t>ехнология о</w:t>
      </w:r>
      <w:r w:rsidR="00F32C5E">
        <w:rPr>
          <w:color w:val="000000"/>
        </w:rPr>
        <w:t xml:space="preserve">бучения - </w:t>
      </w:r>
      <w:proofErr w:type="spellStart"/>
      <w:r w:rsidR="00F32C5E">
        <w:rPr>
          <w:color w:val="000000"/>
        </w:rPr>
        <w:t>деятельностный</w:t>
      </w:r>
      <w:proofErr w:type="spellEnd"/>
      <w:r w:rsidR="00F32C5E">
        <w:rPr>
          <w:color w:val="000000"/>
        </w:rPr>
        <w:t xml:space="preserve"> метод </w:t>
      </w:r>
      <w:r w:rsidRPr="00E21DB1">
        <w:rPr>
          <w:color w:val="000000"/>
        </w:rPr>
        <w:t xml:space="preserve">может применяться при изучении любого предмета. </w:t>
      </w:r>
      <w:proofErr w:type="gramStart"/>
      <w:r w:rsidRPr="00E21DB1">
        <w:rPr>
          <w:color w:val="000000"/>
        </w:rPr>
        <w:t>Главным его отличием от традиционного "наглядного" метода является то, что он обеспечивает включение</w:t>
      </w:r>
      <w:r w:rsidR="00F82F0D">
        <w:rPr>
          <w:color w:val="000000"/>
        </w:rPr>
        <w:t xml:space="preserve"> всех</w:t>
      </w:r>
      <w:r w:rsidRPr="00E21DB1">
        <w:rPr>
          <w:color w:val="000000"/>
        </w:rPr>
        <w:t xml:space="preserve"> детей в деятельность:</w:t>
      </w:r>
      <w:r w:rsidRPr="00E21DB1">
        <w:rPr>
          <w:color w:val="000000"/>
        </w:rPr>
        <w:br/>
        <w:t>целеполагание и мотивация осуществляются на этапе постановки учебной задачи;</w:t>
      </w:r>
      <w:r w:rsidRPr="00E21DB1">
        <w:rPr>
          <w:color w:val="000000"/>
        </w:rPr>
        <w:br/>
        <w:t>учебные действия детей - на этапе "открытиям нового знания;</w:t>
      </w:r>
      <w:r w:rsidRPr="00E21DB1">
        <w:rPr>
          <w:color w:val="000000"/>
        </w:rPr>
        <w:br/>
        <w:t>действия самоконтроля и самооценки - на этапе самостоятельной работы, которую де</w:t>
      </w:r>
      <w:r>
        <w:rPr>
          <w:color w:val="000000"/>
        </w:rPr>
        <w:t xml:space="preserve">ти проверяют </w:t>
      </w:r>
      <w:r w:rsidR="00F82F0D">
        <w:rPr>
          <w:color w:val="000000"/>
        </w:rPr>
        <w:t>непосредственно на своём рабочем месте</w:t>
      </w:r>
      <w:r>
        <w:rPr>
          <w:color w:val="000000"/>
        </w:rPr>
        <w:t xml:space="preserve"> в классе.</w:t>
      </w:r>
      <w:proofErr w:type="gramEnd"/>
      <w:r w:rsidRPr="00E21DB1">
        <w:rPr>
          <w:color w:val="000000"/>
        </w:rPr>
        <w:br/>
        <w:t xml:space="preserve">Кроме того, </w:t>
      </w:r>
      <w:proofErr w:type="spellStart"/>
      <w:r w:rsidRPr="00E21DB1">
        <w:rPr>
          <w:color w:val="000000"/>
        </w:rPr>
        <w:t>деятельностный</w:t>
      </w:r>
      <w:proofErr w:type="spellEnd"/>
      <w:r w:rsidRPr="00E21DB1">
        <w:rPr>
          <w:color w:val="000000"/>
        </w:rPr>
        <w:t xml:space="preserve"> метод создает благоприятные условия для </w:t>
      </w:r>
      <w:proofErr w:type="spellStart"/>
      <w:r w:rsidRPr="00E21DB1">
        <w:rPr>
          <w:color w:val="000000"/>
        </w:rPr>
        <w:t>разноуровневого</w:t>
      </w:r>
      <w:proofErr w:type="spellEnd"/>
      <w:r w:rsidRPr="00E21DB1">
        <w:rPr>
          <w:color w:val="000000"/>
        </w:rPr>
        <w:t xml:space="preserve"> обучения и практической реализации всех дидактических принципов </w:t>
      </w:r>
      <w:proofErr w:type="spellStart"/>
      <w:r w:rsidRPr="00E21DB1">
        <w:rPr>
          <w:color w:val="000000"/>
        </w:rPr>
        <w:t>деятельностного</w:t>
      </w:r>
      <w:proofErr w:type="spellEnd"/>
      <w:r w:rsidRPr="00E21DB1">
        <w:rPr>
          <w:color w:val="000000"/>
        </w:rPr>
        <w:t xml:space="preserve"> подхода (то есть принципов деятельности, минимакса, психологической комфортности, </w:t>
      </w:r>
      <w:r w:rsidRPr="00E21DB1">
        <w:rPr>
          <w:color w:val="000000"/>
        </w:rPr>
        <w:lastRenderedPageBreak/>
        <w:t>целостного представления о мире, непрерывности, ва</w:t>
      </w:r>
      <w:r w:rsidR="00F82F0D">
        <w:rPr>
          <w:color w:val="000000"/>
        </w:rPr>
        <w:t>риативности, творчества).</w:t>
      </w:r>
      <w:r w:rsidRPr="00E21DB1">
        <w:rPr>
          <w:color w:val="000000"/>
        </w:rPr>
        <w:br/>
        <w:t xml:space="preserve">С другой стороны, </w:t>
      </w:r>
      <w:proofErr w:type="spellStart"/>
      <w:r w:rsidRPr="00E21DB1">
        <w:rPr>
          <w:color w:val="000000"/>
        </w:rPr>
        <w:t>деятельностный</w:t>
      </w:r>
      <w:proofErr w:type="spellEnd"/>
      <w:r w:rsidRPr="00E21DB1">
        <w:rPr>
          <w:color w:val="000000"/>
        </w:rPr>
        <w:t xml:space="preserve"> метод обеспечивает прохождение всех необходимых этапов усвоения понятий, что позволяет существенно увеличить прочность знаний. Действительно, постановка учебной задачи, как уже говорилось, обеспечивает мотивацию понятия. "Открытие" понятия детьми осуществляется посредством выполнения ими предметных действий с реальными объектами или их графическими схемами - действие выполняется во внешнем плане, строится ориентировочная основа этого действия (ООД). Первичное закрепление обеспечивает прохождение этапа внешней речи - дети проговаривают вслух и одновременно выполняют в письменном виде установленные алгоритмы действия. В обучающей самостоятельной работе действие уже не сопровождается речью, алгоритмы действия учащиеся проговаривают "про себя" (внутренняя речь). И, наконец, в процессе выполнения заключительных тренировочных упражнений действие переходит во внутренний план и автомати</w:t>
      </w:r>
      <w:r w:rsidR="00F82F0D">
        <w:rPr>
          <w:color w:val="000000"/>
        </w:rPr>
        <w:t xml:space="preserve">зируется (умственное действие). </w:t>
      </w:r>
      <w:r w:rsidRPr="00E21DB1">
        <w:rPr>
          <w:color w:val="000000"/>
        </w:rPr>
        <w:t xml:space="preserve">Таким образом, </w:t>
      </w:r>
      <w:proofErr w:type="spellStart"/>
      <w:r w:rsidRPr="00E21DB1">
        <w:rPr>
          <w:color w:val="000000"/>
        </w:rPr>
        <w:t>деятельностный</w:t>
      </w:r>
      <w:proofErr w:type="spellEnd"/>
      <w:r w:rsidRPr="00E21DB1">
        <w:rPr>
          <w:color w:val="000000"/>
        </w:rPr>
        <w:t xml:space="preserve"> метод отве</w:t>
      </w:r>
      <w:r w:rsidR="00F32C5E">
        <w:rPr>
          <w:color w:val="000000"/>
        </w:rPr>
        <w:t>чает необходимым требованиям к</w:t>
      </w:r>
      <w:r w:rsidRPr="00E21DB1">
        <w:rPr>
          <w:color w:val="000000"/>
        </w:rPr>
        <w:t xml:space="preserve"> технологиям обучения, реализующим современные образовательные цели. Он дает возможность осваивать предметное содержание </w:t>
      </w:r>
      <w:proofErr w:type="gramStart"/>
      <w:r w:rsidRPr="00E21DB1">
        <w:rPr>
          <w:color w:val="000000"/>
        </w:rPr>
        <w:t>в</w:t>
      </w:r>
      <w:proofErr w:type="gramEnd"/>
      <w:r w:rsidRPr="00E21DB1">
        <w:rPr>
          <w:color w:val="000000"/>
        </w:rPr>
        <w:t xml:space="preserve"> </w:t>
      </w:r>
      <w:proofErr w:type="gramStart"/>
      <w:r w:rsidRPr="00E21DB1">
        <w:rPr>
          <w:color w:val="000000"/>
        </w:rPr>
        <w:t>соответствий</w:t>
      </w:r>
      <w:proofErr w:type="gramEnd"/>
      <w:r w:rsidRPr="00E21DB1">
        <w:rPr>
          <w:color w:val="000000"/>
        </w:rPr>
        <w:t xml:space="preserve"> с единым подходом, в соответствии с единой установкой на активизацию как внешних, так и внутренних факторов, определяющих развитие.</w:t>
      </w:r>
      <w:r w:rsidRPr="00E21DB1">
        <w:rPr>
          <w:color w:val="000000"/>
        </w:rPr>
        <w:br/>
      </w:r>
    </w:p>
    <w:p w:rsidR="00A27257" w:rsidRDefault="00A27257" w:rsidP="00A27257">
      <w:pPr>
        <w:spacing w:before="100" w:beforeAutospacing="1" w:after="100" w:afterAutospacing="1"/>
        <w:jc w:val="center"/>
        <w:rPr>
          <w:b/>
          <w:bCs/>
          <w:i/>
          <w:iCs/>
        </w:rPr>
      </w:pPr>
    </w:p>
    <w:p w:rsidR="00E21DB1" w:rsidRPr="00A27257" w:rsidRDefault="00A27257" w:rsidP="00A27257">
      <w:pPr>
        <w:spacing w:before="100" w:beforeAutospacing="1" w:after="100" w:afterAutospacing="1"/>
        <w:jc w:val="center"/>
        <w:rPr>
          <w:b/>
          <w:bCs/>
          <w:iCs/>
        </w:rPr>
      </w:pPr>
      <w:r w:rsidRPr="00A27257">
        <w:rPr>
          <w:b/>
          <w:bCs/>
          <w:iCs/>
        </w:rPr>
        <w:t>Использованные источники.</w:t>
      </w:r>
    </w:p>
    <w:p w:rsidR="00E21DB1" w:rsidRPr="00E21DB1" w:rsidRDefault="00A27257" w:rsidP="00E21DB1">
      <w:pPr>
        <w:tabs>
          <w:tab w:val="left" w:pos="3750"/>
        </w:tabs>
      </w:pPr>
      <w:r>
        <w:t>1</w:t>
      </w:r>
      <w:r w:rsidR="00E21DB1" w:rsidRPr="00E21DB1">
        <w:t xml:space="preserve">. </w:t>
      </w:r>
      <w:proofErr w:type="spellStart"/>
      <w:r w:rsidR="00E21DB1" w:rsidRPr="00E21DB1">
        <w:t>Дусавицкий</w:t>
      </w:r>
      <w:proofErr w:type="spellEnd"/>
      <w:r w:rsidR="00E21DB1" w:rsidRPr="00E21DB1">
        <w:t xml:space="preserve"> А.К., Кондратюк Е.М., Толмачева И.Н., </w:t>
      </w:r>
      <w:proofErr w:type="spellStart"/>
      <w:r w:rsidR="00E21DB1" w:rsidRPr="00E21DB1">
        <w:t>Шилкунова</w:t>
      </w:r>
      <w:proofErr w:type="spellEnd"/>
      <w:r w:rsidR="00E21DB1" w:rsidRPr="00E21DB1">
        <w:t xml:space="preserve"> З.И. Урок в развивающем обучении: Книга для учителя. – М.:ВИТА-ПРЕСС, 2008.</w:t>
      </w:r>
    </w:p>
    <w:p w:rsidR="00E21DB1" w:rsidRPr="00E21DB1" w:rsidRDefault="00E21DB1" w:rsidP="00E21DB1">
      <w:pPr>
        <w:spacing w:before="100" w:beforeAutospacing="1" w:after="100" w:afterAutospacing="1"/>
        <w:jc w:val="both"/>
      </w:pPr>
      <w:r w:rsidRPr="00E21DB1">
        <w:t xml:space="preserve">2. Матвеева Е.И., Патрикеева И.Е. </w:t>
      </w:r>
      <w:proofErr w:type="spellStart"/>
      <w:r w:rsidRPr="00E21DB1">
        <w:t>Деятельностный</w:t>
      </w:r>
      <w:proofErr w:type="spellEnd"/>
      <w:r w:rsidRPr="00E21DB1">
        <w:t xml:space="preserve"> подход к обучению в начальной ш</w:t>
      </w:r>
      <w:r w:rsidR="00A27257">
        <w:t xml:space="preserve">коле </w:t>
      </w:r>
      <w:r w:rsidRPr="00E21DB1">
        <w:t>(из опыта работы)//Серия «Новые образовательные стандарты». – М.:ВИТА-ПРЕСС, 2011.</w:t>
      </w:r>
    </w:p>
    <w:p w:rsidR="00A27257" w:rsidRPr="00E21DB1" w:rsidRDefault="00F82F0D" w:rsidP="00A27257">
      <w:pPr>
        <w:spacing w:before="100" w:beforeAutospacing="1" w:after="100" w:afterAutospacing="1"/>
        <w:jc w:val="both"/>
      </w:pPr>
      <w:r>
        <w:t>3</w:t>
      </w:r>
      <w:r w:rsidRPr="00F82F0D">
        <w:t xml:space="preserve">. </w:t>
      </w:r>
      <w:r w:rsidR="00A27257">
        <w:rPr>
          <w:bCs/>
          <w:iCs/>
        </w:rPr>
        <w:t>Карнаухова С.Н.</w:t>
      </w:r>
      <w:r w:rsidRPr="00F82F0D">
        <w:rPr>
          <w:bCs/>
          <w:iCs/>
        </w:rPr>
        <w:t xml:space="preserve"> </w:t>
      </w:r>
      <w:r w:rsidRPr="00F82F0D">
        <w:rPr>
          <w:rFonts w:cs="Helvetica"/>
          <w:color w:val="333333"/>
        </w:rPr>
        <w:t>Системно-</w:t>
      </w:r>
      <w:proofErr w:type="spellStart"/>
      <w:r w:rsidRPr="00F82F0D">
        <w:rPr>
          <w:rFonts w:cs="Helvetica"/>
          <w:color w:val="333333"/>
        </w:rPr>
        <w:t>деятельностный</w:t>
      </w:r>
      <w:proofErr w:type="spellEnd"/>
      <w:r w:rsidRPr="00F82F0D">
        <w:rPr>
          <w:rFonts w:cs="Helvetica"/>
          <w:color w:val="333333"/>
        </w:rPr>
        <w:t xml:space="preserve"> подход в обучении младших школьников</w:t>
      </w:r>
      <w:r>
        <w:rPr>
          <w:rFonts w:cs="Helvetica"/>
          <w:color w:val="333333"/>
          <w:sz w:val="28"/>
          <w:szCs w:val="28"/>
        </w:rPr>
        <w:t xml:space="preserve"> </w:t>
      </w:r>
      <w:r w:rsidR="00A27257" w:rsidRPr="00E21DB1">
        <w:t>//Серия «Новые образовательные с</w:t>
      </w:r>
      <w:r w:rsidR="00A27257">
        <w:t>тандарты». – М.:ВИТА-ПРЕСС, 2012</w:t>
      </w:r>
      <w:r w:rsidR="00A27257" w:rsidRPr="00E21DB1">
        <w:t>.</w:t>
      </w:r>
    </w:p>
    <w:p w:rsidR="00E21DB1" w:rsidRPr="00E21DB1" w:rsidRDefault="00F82F0D" w:rsidP="00E21DB1">
      <w:pPr>
        <w:spacing w:before="100" w:beforeAutospacing="1" w:after="100" w:afterAutospacing="1" w:line="360" w:lineRule="auto"/>
        <w:jc w:val="both"/>
      </w:pPr>
      <w:r>
        <w:rPr>
          <w:rFonts w:cs="Helvetica"/>
          <w:color w:val="333333"/>
          <w:sz w:val="28"/>
          <w:szCs w:val="28"/>
        </w:rPr>
        <w:t xml:space="preserve"> </w:t>
      </w:r>
    </w:p>
    <w:sectPr w:rsidR="00E21DB1" w:rsidRPr="00E21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32B97"/>
    <w:multiLevelType w:val="hybridMultilevel"/>
    <w:tmpl w:val="06E6F5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6A8B2773"/>
    <w:multiLevelType w:val="multilevel"/>
    <w:tmpl w:val="473658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D52"/>
    <w:rsid w:val="00044D4E"/>
    <w:rsid w:val="001644BB"/>
    <w:rsid w:val="001C1D52"/>
    <w:rsid w:val="00421109"/>
    <w:rsid w:val="009A72C7"/>
    <w:rsid w:val="00A27257"/>
    <w:rsid w:val="00A65603"/>
    <w:rsid w:val="00A8117A"/>
    <w:rsid w:val="00AB1352"/>
    <w:rsid w:val="00BA116C"/>
    <w:rsid w:val="00C42694"/>
    <w:rsid w:val="00CA44E5"/>
    <w:rsid w:val="00CD1659"/>
    <w:rsid w:val="00E21DB1"/>
    <w:rsid w:val="00F32C5E"/>
    <w:rsid w:val="00F82F0D"/>
    <w:rsid w:val="00FB5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D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1D52"/>
    <w:pPr>
      <w:spacing w:before="100" w:beforeAutospacing="1" w:after="100" w:afterAutospacing="1"/>
    </w:pPr>
  </w:style>
  <w:style w:type="character" w:styleId="a4">
    <w:name w:val="Emphasis"/>
    <w:uiPriority w:val="20"/>
    <w:qFormat/>
    <w:rsid w:val="001C1D52"/>
    <w:rPr>
      <w:i/>
      <w:iCs/>
    </w:rPr>
  </w:style>
  <w:style w:type="character" w:styleId="a5">
    <w:name w:val="Strong"/>
    <w:basedOn w:val="a0"/>
    <w:uiPriority w:val="22"/>
    <w:qFormat/>
    <w:rsid w:val="001C1D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D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1D52"/>
    <w:pPr>
      <w:spacing w:before="100" w:beforeAutospacing="1" w:after="100" w:afterAutospacing="1"/>
    </w:pPr>
  </w:style>
  <w:style w:type="character" w:styleId="a4">
    <w:name w:val="Emphasis"/>
    <w:uiPriority w:val="20"/>
    <w:qFormat/>
    <w:rsid w:val="001C1D52"/>
    <w:rPr>
      <w:i/>
      <w:iCs/>
    </w:rPr>
  </w:style>
  <w:style w:type="character" w:styleId="a5">
    <w:name w:val="Strong"/>
    <w:basedOn w:val="a0"/>
    <w:uiPriority w:val="22"/>
    <w:qFormat/>
    <w:rsid w:val="001C1D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1528">
      <w:bodyDiv w:val="1"/>
      <w:marLeft w:val="0"/>
      <w:marRight w:val="0"/>
      <w:marTop w:val="0"/>
      <w:marBottom w:val="0"/>
      <w:divBdr>
        <w:top w:val="none" w:sz="0" w:space="0" w:color="auto"/>
        <w:left w:val="none" w:sz="0" w:space="0" w:color="auto"/>
        <w:bottom w:val="none" w:sz="0" w:space="0" w:color="auto"/>
        <w:right w:val="none" w:sz="0" w:space="0" w:color="auto"/>
      </w:divBdr>
    </w:div>
    <w:div w:id="898631467">
      <w:bodyDiv w:val="1"/>
      <w:marLeft w:val="0"/>
      <w:marRight w:val="0"/>
      <w:marTop w:val="0"/>
      <w:marBottom w:val="0"/>
      <w:divBdr>
        <w:top w:val="none" w:sz="0" w:space="0" w:color="auto"/>
        <w:left w:val="none" w:sz="0" w:space="0" w:color="auto"/>
        <w:bottom w:val="none" w:sz="0" w:space="0" w:color="auto"/>
        <w:right w:val="none" w:sz="0" w:space="0" w:color="auto"/>
      </w:divBdr>
    </w:div>
    <w:div w:id="1009481003">
      <w:bodyDiv w:val="1"/>
      <w:marLeft w:val="0"/>
      <w:marRight w:val="0"/>
      <w:marTop w:val="0"/>
      <w:marBottom w:val="0"/>
      <w:divBdr>
        <w:top w:val="none" w:sz="0" w:space="0" w:color="auto"/>
        <w:left w:val="none" w:sz="0" w:space="0" w:color="auto"/>
        <w:bottom w:val="none" w:sz="0" w:space="0" w:color="auto"/>
        <w:right w:val="none" w:sz="0" w:space="0" w:color="auto"/>
      </w:divBdr>
    </w:div>
    <w:div w:id="1012150299">
      <w:bodyDiv w:val="1"/>
      <w:marLeft w:val="0"/>
      <w:marRight w:val="0"/>
      <w:marTop w:val="0"/>
      <w:marBottom w:val="0"/>
      <w:divBdr>
        <w:top w:val="none" w:sz="0" w:space="0" w:color="auto"/>
        <w:left w:val="none" w:sz="0" w:space="0" w:color="auto"/>
        <w:bottom w:val="none" w:sz="0" w:space="0" w:color="auto"/>
        <w:right w:val="none" w:sz="0" w:space="0" w:color="auto"/>
      </w:divBdr>
    </w:div>
    <w:div w:id="152844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Даник_437</dc:creator>
  <cp:lastModifiedBy>Даник_437</cp:lastModifiedBy>
  <cp:revision>2</cp:revision>
  <dcterms:created xsi:type="dcterms:W3CDTF">2015-11-11T15:56:00Z</dcterms:created>
  <dcterms:modified xsi:type="dcterms:W3CDTF">2015-11-11T15:56:00Z</dcterms:modified>
</cp:coreProperties>
</file>